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6F27D" w14:textId="12D055A7" w:rsidR="00A352F4" w:rsidRPr="007703BB" w:rsidRDefault="007703BB" w:rsidP="0045232B">
      <w:pPr>
        <w:jc w:val="both"/>
        <w:rPr>
          <w:rFonts w:ascii="Times New Roman" w:hAnsi="Times New Roman" w:cs="Times New Roman"/>
          <w:b/>
          <w:color w:val="A8D08D" w:themeColor="accent6" w:themeTint="99"/>
          <w:sz w:val="28"/>
          <w:szCs w:val="28"/>
        </w:rPr>
      </w:pPr>
      <w:proofErr w:type="spellStart"/>
      <w:r w:rsidRPr="007703BB">
        <w:rPr>
          <w:rFonts w:ascii="Times New Roman" w:hAnsi="Times New Roman" w:cs="Times New Roman"/>
          <w:b/>
          <w:color w:val="A8D08D" w:themeColor="accent6" w:themeTint="99"/>
          <w:sz w:val="28"/>
          <w:szCs w:val="28"/>
        </w:rPr>
        <w:t>Dr.</w:t>
      </w:r>
      <w:proofErr w:type="spellEnd"/>
      <w:r w:rsidRPr="007703BB">
        <w:rPr>
          <w:rFonts w:ascii="Times New Roman" w:hAnsi="Times New Roman" w:cs="Times New Roman"/>
          <w:b/>
          <w:color w:val="A8D08D" w:themeColor="accent6" w:themeTint="99"/>
          <w:sz w:val="28"/>
          <w:szCs w:val="28"/>
        </w:rPr>
        <w:t xml:space="preserve"> </w:t>
      </w:r>
      <w:proofErr w:type="spellStart"/>
      <w:r w:rsidRPr="007703BB">
        <w:rPr>
          <w:rFonts w:ascii="Times New Roman" w:hAnsi="Times New Roman" w:cs="Times New Roman"/>
          <w:b/>
          <w:color w:val="A8D08D" w:themeColor="accent6" w:themeTint="99"/>
          <w:sz w:val="28"/>
          <w:szCs w:val="28"/>
        </w:rPr>
        <w:t>Poulami</w:t>
      </w:r>
      <w:proofErr w:type="spellEnd"/>
      <w:r w:rsidRPr="007703BB">
        <w:rPr>
          <w:rFonts w:ascii="Times New Roman" w:hAnsi="Times New Roman" w:cs="Times New Roman"/>
          <w:b/>
          <w:color w:val="A8D08D" w:themeColor="accent6" w:themeTint="99"/>
          <w:sz w:val="28"/>
          <w:szCs w:val="28"/>
        </w:rPr>
        <w:t xml:space="preserve"> Jana</w:t>
      </w:r>
    </w:p>
    <w:p w14:paraId="319A36E5" w14:textId="77777777" w:rsidR="007703BB" w:rsidRPr="007703BB" w:rsidRDefault="007703BB" w:rsidP="0045232B">
      <w:pPr>
        <w:spacing w:before="100" w:beforeAutospacing="1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  <w:lang w:eastAsia="en-IN"/>
        </w:rPr>
        <w:t>Types of Education</w:t>
      </w:r>
    </w:p>
    <w:p w14:paraId="0438CB0F" w14:textId="77777777" w:rsidR="007703BB" w:rsidRPr="007703BB" w:rsidRDefault="007703BB" w:rsidP="0045232B">
      <w:pPr>
        <w:spacing w:before="100" w:beforeAutospacing="1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  <w:t>1. Formal Education</w:t>
      </w:r>
    </w:p>
    <w:p w14:paraId="11D2A617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Definition: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Formal education is systematically planned, deliberately structured, and takes place in recognized institutions with a specific curriculum, trained teachers, and a hierarchical progression leading to certificated qualifications.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>It is goal-oriented and time-bound.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3</w:t>
      </w:r>
    </w:p>
    <w:p w14:paraId="593A7734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Characteristics:</w:t>
      </w:r>
    </w:p>
    <w:p w14:paraId="32FBDE3B" w14:textId="77777777" w:rsidR="007703BB" w:rsidRPr="007703BB" w:rsidRDefault="007703BB" w:rsidP="0045232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Structured and Hierarchical: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Organized into distinct levels (e.g., primary, secondary, higher education) with a clear progression.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4</w:t>
      </w:r>
    </w:p>
    <w:p w14:paraId="03895D32" w14:textId="77777777" w:rsidR="007703BB" w:rsidRPr="007703BB" w:rsidRDefault="007703BB" w:rsidP="0045232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Curriculum-Driven: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Follows a pre-defined syllabus and learning objectives.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5</w:t>
      </w:r>
    </w:p>
    <w:p w14:paraId="47C8FFE2" w14:textId="77777777" w:rsidR="007703BB" w:rsidRPr="007703BB" w:rsidRDefault="007703BB" w:rsidP="0045232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Intentional and Deliberate: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Learning is the primary purpose, and there's a conscious effort to teach and learn.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6</w:t>
      </w:r>
    </w:p>
    <w:p w14:paraId="050D6E33" w14:textId="77777777" w:rsidR="007703BB" w:rsidRPr="007703BB" w:rsidRDefault="007703BB" w:rsidP="0045232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Trained Educators: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Imparted by professionally qualified teachers.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7</w:t>
      </w:r>
    </w:p>
    <w:p w14:paraId="6F495FFC" w14:textId="77777777" w:rsidR="007703BB" w:rsidRPr="007703BB" w:rsidRDefault="007703BB" w:rsidP="0045232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Fixed Time and Place: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Occurs within specific hours and designated locations (e.g., schools, colleges).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8</w:t>
      </w:r>
    </w:p>
    <w:p w14:paraId="6CF42EFF" w14:textId="77777777" w:rsidR="007703BB" w:rsidRPr="007703BB" w:rsidRDefault="007703BB" w:rsidP="0045232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Evaluative and Certifying: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Learning is assessed through examinations, and successful completion leads to degrees, diplomas, or certificates.</w:t>
      </w:r>
    </w:p>
    <w:p w14:paraId="6EBBCE91" w14:textId="77777777" w:rsidR="007703BB" w:rsidRPr="007703BB" w:rsidRDefault="007703BB" w:rsidP="0045232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Compulsory and Regulated: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Often compulsory up to a certain age and regulated by government bodies.</w:t>
      </w:r>
    </w:p>
    <w:p w14:paraId="35F07A1A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Agencies of Formal Education and Their Role:</w:t>
      </w:r>
    </w:p>
    <w:p w14:paraId="658900CC" w14:textId="77777777" w:rsidR="007703BB" w:rsidRPr="007703BB" w:rsidRDefault="007703BB" w:rsidP="0045232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Schools:</w:t>
      </w:r>
    </w:p>
    <w:p w14:paraId="53F08BA4" w14:textId="3CA93D3C" w:rsidR="007703BB" w:rsidRPr="007703BB" w:rsidRDefault="007703BB" w:rsidP="0045232B">
      <w:pPr>
        <w:numPr>
          <w:ilvl w:val="1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The primary agency for formal education.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9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They provide a structured environment for academic learning, skill development, and socialization. Schools impart foundational knowledge in various subjects, foster critical thinking, and prepare students for further education or vocational paths. 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They also </w:t>
      </w:r>
      <w:r w:rsidR="0045232B"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>instil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discipline, values, and civic responsibility.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10</w:t>
      </w:r>
    </w:p>
    <w:p w14:paraId="4E2A043E" w14:textId="77777777" w:rsidR="007703BB" w:rsidRPr="007703BB" w:rsidRDefault="007703BB" w:rsidP="0045232B">
      <w:pPr>
        <w:numPr>
          <w:ilvl w:val="1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Primary schools, secondary schools, higher secondary schools.</w:t>
      </w:r>
    </w:p>
    <w:p w14:paraId="3CF1AD6B" w14:textId="77777777" w:rsidR="007703BB" w:rsidRPr="007703BB" w:rsidRDefault="007703BB" w:rsidP="0045232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Colleges:</w:t>
      </w:r>
    </w:p>
    <w:p w14:paraId="1E96B51E" w14:textId="77777777" w:rsidR="007703BB" w:rsidRPr="007703BB" w:rsidRDefault="007703BB" w:rsidP="0045232B">
      <w:pPr>
        <w:numPr>
          <w:ilvl w:val="1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Offer specialized higher education, leading to undergraduate and postgraduate degrees. They provide in-depth knowledge in specific disciplines, encourage research, and prepare students for professional careers.</w:t>
      </w:r>
    </w:p>
    <w:p w14:paraId="16AF122C" w14:textId="77777777" w:rsidR="007703BB" w:rsidRPr="007703BB" w:rsidRDefault="007703BB" w:rsidP="0045232B">
      <w:pPr>
        <w:numPr>
          <w:ilvl w:val="1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Arts colleges, science colleges, commerce colleges.</w:t>
      </w:r>
    </w:p>
    <w:p w14:paraId="5558E665" w14:textId="77777777" w:rsidR="007703BB" w:rsidRPr="007703BB" w:rsidRDefault="007703BB" w:rsidP="0045232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Universities:</w:t>
      </w:r>
    </w:p>
    <w:p w14:paraId="4E8B8450" w14:textId="77777777" w:rsidR="007703BB" w:rsidRPr="007703BB" w:rsidRDefault="007703BB" w:rsidP="0045232B">
      <w:pPr>
        <w:numPr>
          <w:ilvl w:val="1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Apex institutions of higher learning, involved in teaching, research, and extension activities. They offer a wide range of academic programs, promote advanced studies, and contribute to the generation of new knowledge.</w:t>
      </w:r>
    </w:p>
    <w:p w14:paraId="595FBFD0" w14:textId="77777777" w:rsidR="007703BB" w:rsidRPr="007703BB" w:rsidRDefault="007703BB" w:rsidP="0045232B">
      <w:pPr>
        <w:numPr>
          <w:ilvl w:val="1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Central universities, state universities, deemed universities.</w:t>
      </w:r>
    </w:p>
    <w:p w14:paraId="494E64BB" w14:textId="77777777" w:rsidR="007703BB" w:rsidRPr="007703BB" w:rsidRDefault="007703BB" w:rsidP="0045232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Vocational Training Institutes:</w:t>
      </w:r>
    </w:p>
    <w:p w14:paraId="5F7B2F6D" w14:textId="77777777" w:rsidR="007703BB" w:rsidRPr="007703BB" w:rsidRDefault="007703BB" w:rsidP="0045232B">
      <w:pPr>
        <w:numPr>
          <w:ilvl w:val="1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Provide specific skills and practical training for particular trades or occupations.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11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They aim to make individuals employable and skilled in their chosen fields.</w:t>
      </w:r>
    </w:p>
    <w:p w14:paraId="13D74C1B" w14:textId="77777777" w:rsidR="007703BB" w:rsidRPr="007703BB" w:rsidRDefault="007703BB" w:rsidP="0045232B">
      <w:pPr>
        <w:numPr>
          <w:ilvl w:val="1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ITIs (Industrial Training Institutes), polytechnics, nursing colleges.</w:t>
      </w:r>
    </w:p>
    <w:p w14:paraId="458F63AD" w14:textId="77777777" w:rsidR="007703BB" w:rsidRPr="007703BB" w:rsidRDefault="007703BB" w:rsidP="0045232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Professional Colleges (e.g., Medical, Engineering, Law):</w:t>
      </w:r>
    </w:p>
    <w:p w14:paraId="28EFC2B5" w14:textId="77777777" w:rsidR="007703BB" w:rsidRPr="007703BB" w:rsidRDefault="007703BB" w:rsidP="0045232B">
      <w:pPr>
        <w:numPr>
          <w:ilvl w:val="1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lastRenderedPageBreak/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Offer highly specialized and rigorous training for specific professions, ensuring graduates meet industry standards and ethical requirements.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12</w:t>
      </w:r>
    </w:p>
    <w:p w14:paraId="110D71F3" w14:textId="77777777" w:rsidR="007703BB" w:rsidRPr="007703BB" w:rsidRDefault="007703BB" w:rsidP="0045232B">
      <w:pPr>
        <w:numPr>
          <w:ilvl w:val="1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Medical colleges, engineering colleges, law schools.</w:t>
      </w:r>
    </w:p>
    <w:p w14:paraId="4BD922BC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Significance for B.Ed. Students: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B.Ed. training largely prepares individuals to work within formal educational settings. Understanding the structure, curriculum, assessment methods, and pedagogical approaches of formal education is central to effective teaching and school management.</w:t>
      </w:r>
    </w:p>
    <w:p w14:paraId="64166D9F" w14:textId="77777777" w:rsidR="007703BB" w:rsidRPr="007703BB" w:rsidRDefault="007703BB" w:rsidP="0045232B">
      <w:pPr>
        <w:spacing w:before="100" w:beforeAutospacing="1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  <w:t>2. Non-Formal Education</w:t>
      </w:r>
    </w:p>
    <w:p w14:paraId="4B78591C" w14:textId="47E22820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Definition: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Non-formal education is any organized educational activity taking place outside the established formal system. It is often flexible, learner-</w:t>
      </w:r>
      <w:r w:rsidR="0045232B"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cantered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, and designed to meet specific learning needs of particular target groups. It may or may not lead to certification.</w:t>
      </w:r>
    </w:p>
    <w:p w14:paraId="62FF53AC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Characteristics:</w:t>
      </w:r>
    </w:p>
    <w:p w14:paraId="7839D8C7" w14:textId="77777777" w:rsidR="007703BB" w:rsidRPr="007703BB" w:rsidRDefault="007703BB" w:rsidP="0045232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Flexible and Adaptable: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Less rigid in terms of entry and exit points, time duration, and content.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13</w:t>
      </w:r>
    </w:p>
    <w:p w14:paraId="5E3E4EB1" w14:textId="4F97BA78" w:rsidR="007703BB" w:rsidRPr="007703BB" w:rsidRDefault="007703BB" w:rsidP="0045232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Learner-</w:t>
      </w:r>
      <w:r w:rsidR="0045232B"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Cantered</w:t>
      </w: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Designed to meet the specific needs, interests, and life situations of the learners.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14</w:t>
      </w:r>
    </w:p>
    <w:p w14:paraId="175DB4A5" w14:textId="77777777" w:rsidR="007703BB" w:rsidRPr="007703BB" w:rsidRDefault="007703BB" w:rsidP="0045232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Contextualized: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Relevant to the local context and often addresses practical, immediate problems.</w:t>
      </w:r>
    </w:p>
    <w:p w14:paraId="00E7D757" w14:textId="77777777" w:rsidR="007703BB" w:rsidRPr="007703BB" w:rsidRDefault="007703BB" w:rsidP="0045232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Diverse Target Groups: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Caters to out-of-school youth, adults, marginalized communities, working professionals, etc.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15</w:t>
      </w:r>
    </w:p>
    <w:p w14:paraId="593CDD53" w14:textId="77777777" w:rsidR="007703BB" w:rsidRPr="007703BB" w:rsidRDefault="007703BB" w:rsidP="0045232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Varied Learning Methods: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Employs a range of teaching strategies, including practical demonstrations, discussions, workshops, and distance learning.</w:t>
      </w:r>
    </w:p>
    <w:p w14:paraId="0F03A641" w14:textId="77777777" w:rsidR="007703BB" w:rsidRPr="007703BB" w:rsidRDefault="007703BB" w:rsidP="0045232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Less Bureaucratic: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Often has simpler administrative structures compared to formal education.</w:t>
      </w:r>
    </w:p>
    <w:p w14:paraId="1A0DB62D" w14:textId="77777777" w:rsidR="007703BB" w:rsidRPr="007703BB" w:rsidRDefault="007703BB" w:rsidP="0045232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Voluntary Participation: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Learners usually participate by choice, driven by a specific need or interest.</w:t>
      </w:r>
    </w:p>
    <w:p w14:paraId="1B12966B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Agencies of Non-Formal Education and Their Role:</w:t>
      </w:r>
    </w:p>
    <w:p w14:paraId="332157F2" w14:textId="541F3F71" w:rsidR="007703BB" w:rsidRPr="007703BB" w:rsidRDefault="007703BB" w:rsidP="0045232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 xml:space="preserve">Adult Education </w:t>
      </w:r>
      <w:r w:rsidR="0045232B"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Centres</w:t>
      </w: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:</w:t>
      </w:r>
    </w:p>
    <w:p w14:paraId="2137A6EC" w14:textId="0E800004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Provide literacy programs, basic education, and life skills training for adults who missed formal </w:t>
      </w:r>
      <w:r w:rsidR="0045232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schooling 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16</w:t>
      </w:r>
    </w:p>
    <w:p w14:paraId="6F0B7490" w14:textId="77777777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National Literacy Mission programs, community literacy centers.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17</w:t>
      </w:r>
    </w:p>
    <w:p w14:paraId="2583A76F" w14:textId="77777777" w:rsidR="007703BB" w:rsidRPr="007703BB" w:rsidRDefault="007703BB" w:rsidP="0045232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Open and Distance Learning Institutions:</w:t>
      </w:r>
    </w:p>
    <w:p w14:paraId="46BB0F30" w14:textId="77777777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Offer flexible learning opportunities through correspondence, online courses, and self-study materials, catering to learners who cannot attend traditional institutions.</w:t>
      </w:r>
    </w:p>
    <w:p w14:paraId="11427151" w14:textId="77777777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IGNOU (Indira Gandhi National Open University), State Open Universities.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18</w:t>
      </w:r>
    </w:p>
    <w:p w14:paraId="3D01F1D7" w14:textId="7E746A3D" w:rsidR="007703BB" w:rsidRPr="007703BB" w:rsidRDefault="007703BB" w:rsidP="0045232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 xml:space="preserve">Community Learning </w:t>
      </w:r>
      <w:r w:rsidR="0045232B"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Centres</w:t>
      </w: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 xml:space="preserve"> (CLCs):</w:t>
      </w:r>
    </w:p>
    <w:p w14:paraId="0EA78E8A" w14:textId="77777777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Provide localized learning opportunities based on community needs, including vocational skills, health education, and cultural programs.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19</w:t>
      </w:r>
    </w:p>
    <w:p w14:paraId="4D13F7E8" w14:textId="77777777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Local youth clubs, NGOs conducting skill development workshops.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20</w:t>
      </w:r>
    </w:p>
    <w:p w14:paraId="121A6CD4" w14:textId="77777777" w:rsidR="007703BB" w:rsidRPr="007703BB" w:rsidRDefault="007703BB" w:rsidP="0045232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Government-Sponsored Programs:</w:t>
      </w:r>
    </w:p>
    <w:p w14:paraId="1ACDC9EC" w14:textId="4C6825A4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Implement specific non-formal education initiatives to address national development goals, such as </w:t>
      </w:r>
      <w:r w:rsidR="0045232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Skill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India missions or sanitation awareness campaigns.</w:t>
      </w:r>
    </w:p>
    <w:p w14:paraId="63C83275" w14:textId="77777777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Skill Development Centres, Jan </w:t>
      </w:r>
      <w:proofErr w:type="spellStart"/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Shikshan</w:t>
      </w:r>
      <w:proofErr w:type="spellEnd"/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</w:t>
      </w:r>
      <w:proofErr w:type="spellStart"/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Sansthans</w:t>
      </w:r>
      <w:proofErr w:type="spellEnd"/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.</w:t>
      </w:r>
    </w:p>
    <w:p w14:paraId="12449689" w14:textId="77777777" w:rsidR="007703BB" w:rsidRPr="007703BB" w:rsidRDefault="007703BB" w:rsidP="0045232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Non-Governmental Organizations (NGOs) and Charitable Organizations:</w:t>
      </w:r>
    </w:p>
    <w:p w14:paraId="6C4FCC0D" w14:textId="408E551D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lastRenderedPageBreak/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Often </w:t>
      </w:r>
      <w:r w:rsidR="0045232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focuses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on specific marginalized groups or development issues, providing targeted educational interventions.</w:t>
      </w:r>
    </w:p>
    <w:p w14:paraId="4C53F719" w14:textId="77777777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NGOs running remedial classes for street children, organizations conducting health awareness campaigns.</w:t>
      </w:r>
    </w:p>
    <w:p w14:paraId="4C3B54F8" w14:textId="7FD4793E" w:rsidR="007703BB" w:rsidRPr="007703BB" w:rsidRDefault="007703BB" w:rsidP="0045232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 xml:space="preserve">Coaching </w:t>
      </w:r>
      <w:r w:rsidR="0045232B"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Centres</w:t>
      </w: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/Tutorials:</w:t>
      </w:r>
    </w:p>
    <w:p w14:paraId="1B379499" w14:textId="77777777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While often seen as supplementary to formal education, they represent a non-formal agency providing focused academic support or test preparation outside the regular school curriculum.</w:t>
      </w:r>
    </w:p>
    <w:p w14:paraId="3E4C77A4" w14:textId="77777777" w:rsidR="007703BB" w:rsidRPr="007703BB" w:rsidRDefault="007703BB" w:rsidP="0045232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Corporate Training Programs:</w:t>
      </w:r>
    </w:p>
    <w:p w14:paraId="1696A20D" w14:textId="77777777" w:rsidR="007703BB" w:rsidRPr="007703BB" w:rsidRDefault="007703BB" w:rsidP="0045232B">
      <w:pPr>
        <w:numPr>
          <w:ilvl w:val="1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Companies provide training to their employees to upgrade skills, adapt to new technologies, or comply with industry standards.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21</w:t>
      </w:r>
    </w:p>
    <w:p w14:paraId="2BD38D8A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Significance for B.Ed. Students: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Understanding non-formal education helps B.Ed. students appreciate the diverse learning needs of society and consider alternative educational approaches. It highlights the importance of flexibility, community engagement, and learner-centric methodologies, which can inform their practice even in formal settings.</w:t>
      </w:r>
    </w:p>
    <w:p w14:paraId="6DE99F2D" w14:textId="77777777" w:rsidR="007703BB" w:rsidRPr="007703BB" w:rsidRDefault="007703BB" w:rsidP="0045232B">
      <w:pPr>
        <w:spacing w:before="100" w:beforeAutospacing="1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  <w:t>3. Informal Education</w:t>
      </w:r>
    </w:p>
    <w:p w14:paraId="368C7C75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Definition: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Informal education is a lifelong process whereby every individual acquires attitudes, values, skills, and knowledge from daily experiences and environmental influences.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22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It is unplanned, unstructured, and often unintentional.</w:t>
      </w:r>
    </w:p>
    <w:p w14:paraId="468F58C3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Characteristics:</w:t>
      </w:r>
    </w:p>
    <w:p w14:paraId="044D1CE4" w14:textId="77777777" w:rsidR="007703BB" w:rsidRPr="007703BB" w:rsidRDefault="007703BB" w:rsidP="0045232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Lifelong Process: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Occurs continuously from birth to death.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23</w:t>
      </w:r>
    </w:p>
    <w:p w14:paraId="1D5A0776" w14:textId="77777777" w:rsidR="007703BB" w:rsidRPr="007703BB" w:rsidRDefault="007703BB" w:rsidP="0045232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Unplanned and Unintentional: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Learning happens spontaneously, without a deliberate curriculum or teaching objective.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24</w:t>
      </w:r>
    </w:p>
    <w:p w14:paraId="21DCE8ED" w14:textId="77777777" w:rsidR="007703BB" w:rsidRPr="007703BB" w:rsidRDefault="007703BB" w:rsidP="0045232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Experiential: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Learning occurs through direct experience, observation, and participation in daily life.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25</w:t>
      </w:r>
    </w:p>
    <w:p w14:paraId="32E08246" w14:textId="77777777" w:rsidR="007703BB" w:rsidRPr="007703BB" w:rsidRDefault="007703BB" w:rsidP="0045232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Contextual: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Highly dependent on the immediate environment and social interactions.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26</w:t>
      </w:r>
    </w:p>
    <w:p w14:paraId="69F2776B" w14:textId="77777777" w:rsidR="007703BB" w:rsidRPr="007703BB" w:rsidRDefault="007703BB" w:rsidP="0045232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No Formal Structure or Assessment: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No fixed time, place, teachers, or evaluation methods.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27</w:t>
      </w:r>
    </w:p>
    <w:p w14:paraId="15DC225C" w14:textId="720BF399" w:rsidR="007703BB" w:rsidRPr="007703BB" w:rsidRDefault="007703BB" w:rsidP="0045232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Incidental Learning: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Often a </w:t>
      </w:r>
      <w:r w:rsidR="0045232B"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by-product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of other activities.</w:t>
      </w:r>
    </w:p>
    <w:p w14:paraId="391ED8C6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Agencies of Informal Education and Their Role:</w:t>
      </w:r>
    </w:p>
    <w:p w14:paraId="6F6EE3FE" w14:textId="77777777" w:rsidR="007703BB" w:rsidRPr="007703BB" w:rsidRDefault="007703BB" w:rsidP="0045232B">
      <w:pPr>
        <w:numPr>
          <w:ilvl w:val="0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Home/Family:</w:t>
      </w:r>
    </w:p>
    <w:p w14:paraId="0C2D6CBB" w14:textId="08B0A9C3" w:rsidR="007703BB" w:rsidRPr="007703BB" w:rsidRDefault="007703BB" w:rsidP="0045232B">
      <w:pPr>
        <w:numPr>
          <w:ilvl w:val="1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The most fundamental agency of informal education. 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Children learn language, social norms, values, traditions, and basic life skills through observation, imitation, and interaction with family </w:t>
      </w:r>
      <w:r w:rsidR="0045232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members 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28</w:t>
      </w:r>
    </w:p>
    <w:p w14:paraId="45B0F350" w14:textId="77777777" w:rsidR="007703BB" w:rsidRPr="007703BB" w:rsidRDefault="007703BB" w:rsidP="0045232B">
      <w:pPr>
        <w:numPr>
          <w:ilvl w:val="1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Learning table manners, speaking one's mother tongue, understanding family traditions.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29</w:t>
      </w:r>
    </w:p>
    <w:p w14:paraId="30731270" w14:textId="77777777" w:rsidR="007703BB" w:rsidRPr="007703BB" w:rsidRDefault="007703BB" w:rsidP="0045232B">
      <w:pPr>
        <w:numPr>
          <w:ilvl w:val="0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Community:</w:t>
      </w:r>
    </w:p>
    <w:p w14:paraId="49972C60" w14:textId="1E3A484D" w:rsidR="007703BB" w:rsidRPr="007703BB" w:rsidRDefault="007703BB" w:rsidP="0045232B">
      <w:pPr>
        <w:numPr>
          <w:ilvl w:val="1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The broader social environment where individuals interact with diverse people and situations.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30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Learning occurs through community events, social gatherings, religious practices, local customs, and observing the </w:t>
      </w:r>
      <w:r w:rsidR="0045232B"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>behaviour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of others.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31</w:t>
      </w:r>
    </w:p>
    <w:p w14:paraId="478E48F9" w14:textId="7C6D49AB" w:rsidR="007703BB" w:rsidRPr="007703BB" w:rsidRDefault="007703BB" w:rsidP="0045232B">
      <w:pPr>
        <w:numPr>
          <w:ilvl w:val="1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Learning about local festivals, understanding civic responsibilities by observing community actions, </w:t>
      </w:r>
      <w:r w:rsidR="0045232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and 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picking up local dialect.</w:t>
      </w:r>
    </w:p>
    <w:p w14:paraId="38925A17" w14:textId="77777777" w:rsidR="007703BB" w:rsidRPr="007703BB" w:rsidRDefault="007703BB" w:rsidP="0045232B">
      <w:pPr>
        <w:numPr>
          <w:ilvl w:val="0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Peer Groups:</w:t>
      </w:r>
    </w:p>
    <w:p w14:paraId="6196F1D4" w14:textId="77777777" w:rsidR="007703BB" w:rsidRPr="007703BB" w:rsidRDefault="007703BB" w:rsidP="0045232B">
      <w:pPr>
        <w:numPr>
          <w:ilvl w:val="1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lastRenderedPageBreak/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Friends and peers significantly influence an individual's attitudes, values, interests, and social skills. Learning occurs through play, discussions, shared experiences, and conforming to group norms.</w:t>
      </w:r>
    </w:p>
    <w:p w14:paraId="76C84B2C" w14:textId="77777777" w:rsidR="007703BB" w:rsidRPr="007703BB" w:rsidRDefault="007703BB" w:rsidP="0045232B">
      <w:pPr>
        <w:numPr>
          <w:ilvl w:val="1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Learning new slang words, developing teamwork skills in sports, understanding social dynamics.</w:t>
      </w:r>
    </w:p>
    <w:p w14:paraId="7CF8CC2B" w14:textId="77777777" w:rsidR="007703BB" w:rsidRPr="007703BB" w:rsidRDefault="007703BB" w:rsidP="0045232B">
      <w:pPr>
        <w:numPr>
          <w:ilvl w:val="0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Media (Mass Media and Digital Media):</w:t>
      </w:r>
      <w:r w:rsidRPr="007703BB">
        <w:rPr>
          <w:rFonts w:ascii="Times New Roman" w:eastAsia="Times New Roman" w:hAnsi="Times New Roman" w:cs="Times New Roman"/>
          <w:b/>
          <w:bCs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32</w:t>
      </w:r>
    </w:p>
    <w:p w14:paraId="6FBD911E" w14:textId="77777777" w:rsidR="007703BB" w:rsidRPr="007703BB" w:rsidRDefault="007703BB" w:rsidP="0045232B">
      <w:pPr>
        <w:numPr>
          <w:ilvl w:val="1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Television, radio, newspapers, magazines, books, the internet, and social media provide vast amounts of information and influence perceptions, attitudes, and knowledge without formal instruction.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33</w:t>
      </w:r>
    </w:p>
    <w:p w14:paraId="567523B5" w14:textId="77777777" w:rsidR="007703BB" w:rsidRPr="007703BB" w:rsidRDefault="007703BB" w:rsidP="0045232B">
      <w:pPr>
        <w:numPr>
          <w:ilvl w:val="1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Examples: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Learning about current events from news channels, picking up new hobbies from YouTube tutorials, understanding different cultures through documentaries.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34</w:t>
      </w:r>
    </w:p>
    <w:p w14:paraId="66E7C1AD" w14:textId="77777777" w:rsidR="007703BB" w:rsidRPr="007703BB" w:rsidRDefault="007703BB" w:rsidP="0045232B">
      <w:pPr>
        <w:numPr>
          <w:ilvl w:val="0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Playgrounds/Parks:</w:t>
      </w:r>
    </w:p>
    <w:p w14:paraId="63FDEB67" w14:textId="77777777" w:rsidR="007703BB" w:rsidRPr="007703BB" w:rsidRDefault="007703BB" w:rsidP="0045232B">
      <w:pPr>
        <w:numPr>
          <w:ilvl w:val="1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Offer opportunities for social interaction, physical development, and learning through play, problem-solving, and negotiation with others.</w:t>
      </w:r>
    </w:p>
    <w:p w14:paraId="1F3CBB4B" w14:textId="77777777" w:rsidR="007703BB" w:rsidRPr="007703BB" w:rsidRDefault="007703BB" w:rsidP="0045232B">
      <w:pPr>
        <w:numPr>
          <w:ilvl w:val="0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Workplace/Work Experience:</w:t>
      </w:r>
    </w:p>
    <w:p w14:paraId="77E9DCCC" w14:textId="77777777" w:rsidR="007703BB" w:rsidRPr="007703BB" w:rsidRDefault="007703BB" w:rsidP="0045232B">
      <w:pPr>
        <w:numPr>
          <w:ilvl w:val="1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Individuals learn practical skills, professional ethics, teamwork, and problem-solving through hands-on experience and interaction with colleagues.</w:t>
      </w:r>
      <w:r w:rsidRPr="007703BB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35</w:t>
      </w:r>
    </w:p>
    <w:p w14:paraId="61C872EC" w14:textId="77777777" w:rsidR="007703BB" w:rsidRPr="007703BB" w:rsidRDefault="007703BB" w:rsidP="0045232B">
      <w:pPr>
        <w:numPr>
          <w:ilvl w:val="0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Travel and Exploration:</w:t>
      </w:r>
    </w:p>
    <w:p w14:paraId="61EDA877" w14:textId="77777777" w:rsidR="007703BB" w:rsidRPr="007703BB" w:rsidRDefault="007703BB" w:rsidP="0045232B">
      <w:pPr>
        <w:numPr>
          <w:ilvl w:val="1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Exposure to new places, cultures, and experiences broadens perspectives and provides informal learning opportunities.</w:t>
      </w:r>
    </w:p>
    <w:p w14:paraId="7564CA2C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Significance for B.Ed. Students: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For B.Ed. students, understanding informal education is crucial because:</w:t>
      </w:r>
    </w:p>
    <w:p w14:paraId="36ACFE3C" w14:textId="77777777" w:rsidR="007703BB" w:rsidRPr="007703BB" w:rsidRDefault="007703BB" w:rsidP="0045232B">
      <w:pPr>
        <w:numPr>
          <w:ilvl w:val="0"/>
          <w:numId w:val="7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Prior Knowledge: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Learners bring a wealth of informal knowledge and experiences to the </w:t>
      </w:r>
      <w:proofErr w:type="gramStart"/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classroom,</w:t>
      </w:r>
      <w:proofErr w:type="gramEnd"/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which teachers should acknowledge and build upon.</w:t>
      </w:r>
    </w:p>
    <w:p w14:paraId="25A20E34" w14:textId="77777777" w:rsidR="007703BB" w:rsidRPr="007703BB" w:rsidRDefault="007703BB" w:rsidP="0045232B">
      <w:pPr>
        <w:numPr>
          <w:ilvl w:val="0"/>
          <w:numId w:val="7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Holistic Development: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It highlights that learning is not limited to school hours and that teachers need to consider the broader influences on a child's development.</w:t>
      </w:r>
    </w:p>
    <w:p w14:paraId="5507A287" w14:textId="77777777" w:rsidR="007703BB" w:rsidRPr="007703BB" w:rsidRDefault="007703BB" w:rsidP="0045232B">
      <w:pPr>
        <w:numPr>
          <w:ilvl w:val="0"/>
          <w:numId w:val="7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Connecting Learning to Life: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Teachers can make formal learning more relevant by connecting it to students' informal experiences and the real world.</w:t>
      </w:r>
    </w:p>
    <w:p w14:paraId="20F2F361" w14:textId="77777777" w:rsidR="007703BB" w:rsidRPr="007703BB" w:rsidRDefault="007703BB" w:rsidP="0045232B">
      <w:pPr>
        <w:numPr>
          <w:ilvl w:val="0"/>
          <w:numId w:val="7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Media Literacy: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Recognizing the pervasive influence of media as an informal agency emphasizes the need to teach media literacy and critical thinking skills.</w:t>
      </w:r>
    </w:p>
    <w:p w14:paraId="236F9E04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Interrelationship of the Three Types:</w:t>
      </w:r>
    </w:p>
    <w:p w14:paraId="0C0DC7C3" w14:textId="77777777" w:rsidR="007703BB" w:rsidRPr="007703BB" w:rsidRDefault="007703BB" w:rsidP="0045232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It's important to note that these three types of education are not mutually exclusive but often </w:t>
      </w:r>
      <w:r w:rsidRPr="007703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interdependent and complementary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.</w:t>
      </w:r>
    </w:p>
    <w:p w14:paraId="07B5422F" w14:textId="77777777" w:rsidR="007703BB" w:rsidRPr="007703BB" w:rsidRDefault="007703BB" w:rsidP="0045232B">
      <w:pPr>
        <w:numPr>
          <w:ilvl w:val="0"/>
          <w:numId w:val="8"/>
        </w:numPr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Formal education can leverage non-formal and informal learning (e.g., using real-world examples in class, integrating community projects).</w:t>
      </w:r>
    </w:p>
    <w:p w14:paraId="4FB8BD58" w14:textId="77777777" w:rsidR="007703BB" w:rsidRPr="007703BB" w:rsidRDefault="007703BB" w:rsidP="0045232B">
      <w:pPr>
        <w:numPr>
          <w:ilvl w:val="0"/>
          <w:numId w:val="8"/>
        </w:numPr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Non-formal education can provide pathways to formal education or address gaps left by it.</w:t>
      </w:r>
    </w:p>
    <w:p w14:paraId="7D44C29D" w14:textId="1AEFAF8B" w:rsidR="007703BB" w:rsidRPr="007703BB" w:rsidRDefault="007703BB" w:rsidP="0045232B">
      <w:pPr>
        <w:numPr>
          <w:ilvl w:val="0"/>
          <w:numId w:val="8"/>
        </w:numPr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Informal learning provides the foundational knowledge and skills upon which formal and non-formal education </w:t>
      </w:r>
      <w:r w:rsidR="007C2D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is </w:t>
      </w:r>
      <w:bookmarkStart w:id="0" w:name="_GoBack"/>
      <w:bookmarkEnd w:id="0"/>
      <w:r w:rsidR="0045232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built</w:t>
      </w:r>
      <w:r w:rsidRPr="007703BB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.</w:t>
      </w:r>
    </w:p>
    <w:p w14:paraId="2587BC2E" w14:textId="77777777" w:rsidR="007703BB" w:rsidRDefault="007703BB" w:rsidP="0045232B">
      <w:pPr>
        <w:jc w:val="both"/>
      </w:pPr>
    </w:p>
    <w:sectPr w:rsidR="007703B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67ECB" w14:textId="77777777" w:rsidR="00B24E7D" w:rsidRDefault="00B24E7D" w:rsidP="002348AC">
      <w:pPr>
        <w:spacing w:after="0" w:line="240" w:lineRule="auto"/>
      </w:pPr>
      <w:r>
        <w:separator/>
      </w:r>
    </w:p>
  </w:endnote>
  <w:endnote w:type="continuationSeparator" w:id="0">
    <w:p w14:paraId="351F800B" w14:textId="77777777" w:rsidR="00B24E7D" w:rsidRDefault="00B24E7D" w:rsidP="0023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40E11" w14:textId="77777777" w:rsidR="00B24E7D" w:rsidRDefault="00B24E7D" w:rsidP="002348AC">
      <w:pPr>
        <w:spacing w:after="0" w:line="240" w:lineRule="auto"/>
      </w:pPr>
      <w:r>
        <w:separator/>
      </w:r>
    </w:p>
  </w:footnote>
  <w:footnote w:type="continuationSeparator" w:id="0">
    <w:p w14:paraId="5A262861" w14:textId="77777777" w:rsidR="00B24E7D" w:rsidRDefault="00B24E7D" w:rsidP="00234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F0BB0" w14:textId="77777777" w:rsidR="002348AC" w:rsidRPr="007703BB" w:rsidRDefault="002348AC" w:rsidP="007703BB">
    <w:pPr>
      <w:pStyle w:val="Header"/>
      <w:jc w:val="center"/>
      <w:rPr>
        <w:rFonts w:ascii="Times New Roman" w:hAnsi="Times New Roman" w:cs="Times New Roman"/>
        <w:b/>
        <w:color w:val="C45911" w:themeColor="accent2" w:themeShade="BF"/>
        <w:sz w:val="32"/>
        <w:szCs w:val="32"/>
      </w:rPr>
    </w:pPr>
    <w:r w:rsidRPr="007703BB">
      <w:rPr>
        <w:rFonts w:ascii="Times New Roman" w:hAnsi="Times New Roman" w:cs="Times New Roman"/>
        <w:b/>
        <w:color w:val="C45911" w:themeColor="accent2" w:themeShade="BF"/>
        <w:sz w:val="32"/>
        <w:szCs w:val="32"/>
      </w:rPr>
      <w:t>Types of education: formal, non-formal, informal and role of their agencies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B0774"/>
    <w:multiLevelType w:val="multilevel"/>
    <w:tmpl w:val="4FBE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B1200"/>
    <w:multiLevelType w:val="multilevel"/>
    <w:tmpl w:val="6EE2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678EC"/>
    <w:multiLevelType w:val="multilevel"/>
    <w:tmpl w:val="976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95E01"/>
    <w:multiLevelType w:val="multilevel"/>
    <w:tmpl w:val="31A0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312B9"/>
    <w:multiLevelType w:val="multilevel"/>
    <w:tmpl w:val="CF3A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F5EE3"/>
    <w:multiLevelType w:val="multilevel"/>
    <w:tmpl w:val="FA76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30193B"/>
    <w:multiLevelType w:val="multilevel"/>
    <w:tmpl w:val="6960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CB4DB1"/>
    <w:multiLevelType w:val="multilevel"/>
    <w:tmpl w:val="738A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AC"/>
    <w:rsid w:val="002348AC"/>
    <w:rsid w:val="0045232B"/>
    <w:rsid w:val="007703BB"/>
    <w:rsid w:val="007C2DBB"/>
    <w:rsid w:val="00A352F4"/>
    <w:rsid w:val="00B2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1A90B6"/>
  <w15:chartTrackingRefBased/>
  <w15:docId w15:val="{1B6AFA2E-71E2-4A33-8F60-1E655542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703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7703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8AC"/>
  </w:style>
  <w:style w:type="paragraph" w:styleId="Footer">
    <w:name w:val="footer"/>
    <w:basedOn w:val="Normal"/>
    <w:link w:val="FooterChar"/>
    <w:uiPriority w:val="99"/>
    <w:unhideWhenUsed/>
    <w:rsid w:val="00234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8AC"/>
  </w:style>
  <w:style w:type="character" w:customStyle="1" w:styleId="Heading2Char">
    <w:name w:val="Heading 2 Char"/>
    <w:basedOn w:val="DefaultParagraphFont"/>
    <w:link w:val="Heading2"/>
    <w:uiPriority w:val="9"/>
    <w:rsid w:val="007703BB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7703BB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770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citation-157">
    <w:name w:val="citation-157"/>
    <w:basedOn w:val="DefaultParagraphFont"/>
    <w:rsid w:val="007703BB"/>
  </w:style>
  <w:style w:type="character" w:customStyle="1" w:styleId="citation-156">
    <w:name w:val="citation-156"/>
    <w:basedOn w:val="DefaultParagraphFont"/>
    <w:rsid w:val="007703BB"/>
  </w:style>
  <w:style w:type="character" w:customStyle="1" w:styleId="citation-155">
    <w:name w:val="citation-155"/>
    <w:basedOn w:val="DefaultParagraphFont"/>
    <w:rsid w:val="007703BB"/>
  </w:style>
  <w:style w:type="character" w:customStyle="1" w:styleId="citation-154">
    <w:name w:val="citation-154"/>
    <w:basedOn w:val="DefaultParagraphFont"/>
    <w:rsid w:val="007703BB"/>
  </w:style>
  <w:style w:type="character" w:customStyle="1" w:styleId="citation-153">
    <w:name w:val="citation-153"/>
    <w:basedOn w:val="DefaultParagraphFont"/>
    <w:rsid w:val="007703BB"/>
  </w:style>
  <w:style w:type="character" w:customStyle="1" w:styleId="citation-152">
    <w:name w:val="citation-152"/>
    <w:basedOn w:val="DefaultParagraphFont"/>
    <w:rsid w:val="007703BB"/>
  </w:style>
  <w:style w:type="character" w:customStyle="1" w:styleId="citation-151">
    <w:name w:val="citation-151"/>
    <w:basedOn w:val="DefaultParagraphFont"/>
    <w:rsid w:val="007703BB"/>
  </w:style>
  <w:style w:type="character" w:customStyle="1" w:styleId="citation-150">
    <w:name w:val="citation-150"/>
    <w:basedOn w:val="DefaultParagraphFont"/>
    <w:rsid w:val="007703BB"/>
  </w:style>
  <w:style w:type="character" w:customStyle="1" w:styleId="citation-149">
    <w:name w:val="citation-149"/>
    <w:basedOn w:val="DefaultParagraphFont"/>
    <w:rsid w:val="007703BB"/>
  </w:style>
  <w:style w:type="character" w:customStyle="1" w:styleId="citation-148">
    <w:name w:val="citation-148"/>
    <w:basedOn w:val="DefaultParagraphFont"/>
    <w:rsid w:val="007703BB"/>
  </w:style>
  <w:style w:type="character" w:customStyle="1" w:styleId="citation-147">
    <w:name w:val="citation-147"/>
    <w:basedOn w:val="DefaultParagraphFont"/>
    <w:rsid w:val="007703BB"/>
  </w:style>
  <w:style w:type="character" w:customStyle="1" w:styleId="citation-146">
    <w:name w:val="citation-146"/>
    <w:basedOn w:val="DefaultParagraphFont"/>
    <w:rsid w:val="007703BB"/>
  </w:style>
  <w:style w:type="character" w:customStyle="1" w:styleId="citation-145">
    <w:name w:val="citation-145"/>
    <w:basedOn w:val="DefaultParagraphFont"/>
    <w:rsid w:val="007703BB"/>
  </w:style>
  <w:style w:type="character" w:customStyle="1" w:styleId="citation-144">
    <w:name w:val="citation-144"/>
    <w:basedOn w:val="DefaultParagraphFont"/>
    <w:rsid w:val="007703BB"/>
  </w:style>
  <w:style w:type="character" w:customStyle="1" w:styleId="citation-143">
    <w:name w:val="citation-143"/>
    <w:basedOn w:val="DefaultParagraphFont"/>
    <w:rsid w:val="007703BB"/>
  </w:style>
  <w:style w:type="character" w:customStyle="1" w:styleId="citation-142">
    <w:name w:val="citation-142"/>
    <w:basedOn w:val="DefaultParagraphFont"/>
    <w:rsid w:val="007703BB"/>
  </w:style>
  <w:style w:type="character" w:customStyle="1" w:styleId="citation-141">
    <w:name w:val="citation-141"/>
    <w:basedOn w:val="DefaultParagraphFont"/>
    <w:rsid w:val="007703BB"/>
  </w:style>
  <w:style w:type="character" w:customStyle="1" w:styleId="citation-140">
    <w:name w:val="citation-140"/>
    <w:basedOn w:val="DefaultParagraphFont"/>
    <w:rsid w:val="007703BB"/>
  </w:style>
  <w:style w:type="character" w:customStyle="1" w:styleId="citation-139">
    <w:name w:val="citation-139"/>
    <w:basedOn w:val="DefaultParagraphFont"/>
    <w:rsid w:val="007703BB"/>
  </w:style>
  <w:style w:type="character" w:customStyle="1" w:styleId="citation-138">
    <w:name w:val="citation-138"/>
    <w:basedOn w:val="DefaultParagraphFont"/>
    <w:rsid w:val="007703BB"/>
  </w:style>
  <w:style w:type="character" w:customStyle="1" w:styleId="citation-137">
    <w:name w:val="citation-137"/>
    <w:basedOn w:val="DefaultParagraphFont"/>
    <w:rsid w:val="007703BB"/>
  </w:style>
  <w:style w:type="character" w:customStyle="1" w:styleId="citation-136">
    <w:name w:val="citation-136"/>
    <w:basedOn w:val="DefaultParagraphFont"/>
    <w:rsid w:val="007703BB"/>
  </w:style>
  <w:style w:type="character" w:customStyle="1" w:styleId="citation-135">
    <w:name w:val="citation-135"/>
    <w:basedOn w:val="DefaultParagraphFont"/>
    <w:rsid w:val="007703BB"/>
  </w:style>
  <w:style w:type="character" w:customStyle="1" w:styleId="citation-134">
    <w:name w:val="citation-134"/>
    <w:basedOn w:val="DefaultParagraphFont"/>
    <w:rsid w:val="007703BB"/>
  </w:style>
  <w:style w:type="character" w:customStyle="1" w:styleId="citation-133">
    <w:name w:val="citation-133"/>
    <w:basedOn w:val="DefaultParagraphFont"/>
    <w:rsid w:val="007703BB"/>
  </w:style>
  <w:style w:type="character" w:customStyle="1" w:styleId="citation-132">
    <w:name w:val="citation-132"/>
    <w:basedOn w:val="DefaultParagraphFont"/>
    <w:rsid w:val="007703BB"/>
  </w:style>
  <w:style w:type="character" w:customStyle="1" w:styleId="citation-131">
    <w:name w:val="citation-131"/>
    <w:basedOn w:val="DefaultParagraphFont"/>
    <w:rsid w:val="007703BB"/>
  </w:style>
  <w:style w:type="character" w:customStyle="1" w:styleId="citation-130">
    <w:name w:val="citation-130"/>
    <w:basedOn w:val="DefaultParagraphFont"/>
    <w:rsid w:val="007703BB"/>
  </w:style>
  <w:style w:type="character" w:customStyle="1" w:styleId="citation-129">
    <w:name w:val="citation-129"/>
    <w:basedOn w:val="DefaultParagraphFont"/>
    <w:rsid w:val="007703BB"/>
  </w:style>
  <w:style w:type="character" w:customStyle="1" w:styleId="citation-128">
    <w:name w:val="citation-128"/>
    <w:basedOn w:val="DefaultParagraphFont"/>
    <w:rsid w:val="007703BB"/>
  </w:style>
  <w:style w:type="character" w:customStyle="1" w:styleId="citation-127">
    <w:name w:val="citation-127"/>
    <w:basedOn w:val="DefaultParagraphFont"/>
    <w:rsid w:val="007703BB"/>
  </w:style>
  <w:style w:type="character" w:customStyle="1" w:styleId="citation-126">
    <w:name w:val="citation-126"/>
    <w:basedOn w:val="DefaultParagraphFont"/>
    <w:rsid w:val="007703BB"/>
  </w:style>
  <w:style w:type="character" w:customStyle="1" w:styleId="citation-125">
    <w:name w:val="citation-125"/>
    <w:basedOn w:val="DefaultParagraphFont"/>
    <w:rsid w:val="007703BB"/>
  </w:style>
  <w:style w:type="character" w:customStyle="1" w:styleId="citation-124">
    <w:name w:val="citation-124"/>
    <w:basedOn w:val="DefaultParagraphFont"/>
    <w:rsid w:val="007703BB"/>
  </w:style>
  <w:style w:type="character" w:customStyle="1" w:styleId="citation-123">
    <w:name w:val="citation-123"/>
    <w:basedOn w:val="DefaultParagraphFont"/>
    <w:rsid w:val="00770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1526</Words>
  <Characters>8703</Characters>
  <Application>Microsoft Office Word</Application>
  <DocSecurity>0</DocSecurity>
  <Lines>72</Lines>
  <Paragraphs>20</Paragraphs>
  <ScaleCrop>false</ScaleCrop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2025-07-24T06:47:00Z</dcterms:created>
  <dcterms:modified xsi:type="dcterms:W3CDTF">2025-07-24T06:50:00Z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99f59a6b-9c88-4c77-b368-683bdc1a25c5</vt:lpwstr>
  </property>
</Properties>
</file>